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C1" w:rsidRPr="00A844A5" w:rsidRDefault="005D7BB0">
      <w:pPr>
        <w:rPr>
          <w:rFonts w:ascii="Times New Roman" w:hAnsi="Times New Roman" w:cs="Times New Roman"/>
          <w:b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8F77D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ASTRONOMY </w:t>
      </w:r>
      <w:r w:rsidR="002A7972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vs. </w:t>
      </w:r>
      <w:r w:rsidR="008F77D8">
        <w:rPr>
          <w:rFonts w:ascii="Times New Roman" w:hAnsi="Times New Roman" w:cs="Times New Roman"/>
          <w:b/>
          <w:color w:val="FF0000"/>
          <w:sz w:val="48"/>
          <w:szCs w:val="48"/>
        </w:rPr>
        <w:t>ASTROLOGY</w:t>
      </w:r>
    </w:p>
    <w:p w:rsidR="008F77D8" w:rsidRDefault="00FC6ECA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8F77D8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          </w:t>
      </w:r>
      <w:r w:rsidR="008F77D8">
        <w:rPr>
          <w:rFonts w:ascii="Times New Roman" w:hAnsi="Times New Roman" w:cs="Times New Roman"/>
          <w:b/>
          <w:color w:val="C00000"/>
          <w:sz w:val="48"/>
          <w:szCs w:val="48"/>
        </w:rPr>
        <w:t>B</w:t>
      </w:r>
      <w:r w:rsidRPr="008F77D8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ad news for believers in astrology! </w:t>
      </w:r>
    </w:p>
    <w:p w:rsidR="00C2375C" w:rsidRPr="008F77D8" w:rsidRDefault="00FC6ECA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F77D8">
        <w:rPr>
          <w:rFonts w:ascii="Times New Roman" w:hAnsi="Times New Roman" w:cs="Times New Roman"/>
          <w:b/>
          <w:color w:val="C00000"/>
          <w:sz w:val="48"/>
          <w:szCs w:val="48"/>
        </w:rPr>
        <w:t>The astrological dates associated with the Constellations of the Zodiac are NOT in accordance with astronomical observations.</w:t>
      </w:r>
      <w:r w:rsidR="005F718D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Moreover, the Sun is now seen to transit through </w:t>
      </w:r>
      <w:r w:rsidR="00CF231B" w:rsidRPr="008F77D8">
        <w:rPr>
          <w:rFonts w:ascii="Times New Roman" w:hAnsi="Times New Roman" w:cs="Times New Roman"/>
          <w:b/>
          <w:color w:val="C00000"/>
          <w:sz w:val="48"/>
          <w:szCs w:val="48"/>
        </w:rPr>
        <w:t>13 constellations, not 12, as generally believed.</w:t>
      </w:r>
      <w:r w:rsidR="0067123C" w:rsidRPr="008F77D8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</w:p>
    <w:p w:rsidR="00FC6ECA" w:rsidRPr="008F77D8" w:rsidRDefault="0067123C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8F77D8">
        <w:rPr>
          <w:rFonts w:ascii="Times New Roman" w:hAnsi="Times New Roman" w:cs="Times New Roman"/>
          <w:b/>
          <w:color w:val="C00000"/>
          <w:sz w:val="48"/>
          <w:szCs w:val="48"/>
        </w:rPr>
        <w:t>Ergo</w:t>
      </w:r>
      <w:r w:rsidR="005A7F97" w:rsidRPr="008F77D8">
        <w:rPr>
          <w:rFonts w:ascii="Times New Roman" w:hAnsi="Times New Roman" w:cs="Times New Roman"/>
          <w:b/>
          <w:color w:val="C00000"/>
          <w:sz w:val="48"/>
          <w:szCs w:val="48"/>
        </w:rPr>
        <w:t>: Y</w:t>
      </w:r>
      <w:r w:rsidRPr="008F77D8">
        <w:rPr>
          <w:rFonts w:ascii="Times New Roman" w:hAnsi="Times New Roman" w:cs="Times New Roman"/>
          <w:b/>
          <w:color w:val="C00000"/>
          <w:sz w:val="48"/>
          <w:szCs w:val="48"/>
        </w:rPr>
        <w:t>our horoscope</w:t>
      </w:r>
      <w:r w:rsidR="005A7F97" w:rsidRPr="008F77D8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is of little value</w:t>
      </w:r>
      <w:r w:rsidR="00C2375C" w:rsidRPr="008F77D8">
        <w:rPr>
          <w:rFonts w:ascii="Times New Roman" w:hAnsi="Times New Roman" w:cs="Times New Roman"/>
          <w:b/>
          <w:color w:val="C00000"/>
          <w:sz w:val="48"/>
          <w:szCs w:val="48"/>
        </w:rPr>
        <w:t>; the dates are wrong and quite different from those det</w:t>
      </w:r>
      <w:r w:rsidR="00440ABA">
        <w:rPr>
          <w:rFonts w:ascii="Times New Roman" w:hAnsi="Times New Roman" w:cs="Times New Roman"/>
          <w:b/>
          <w:color w:val="C00000"/>
          <w:sz w:val="48"/>
          <w:szCs w:val="48"/>
        </w:rPr>
        <w:t>ermined by astronomers, as explained</w:t>
      </w:r>
      <w:r w:rsidR="00C2375C" w:rsidRPr="008F77D8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below. </w:t>
      </w:r>
    </w:p>
    <w:p w:rsidR="00180214" w:rsidRDefault="00B9012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Owing to the precession of 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Earth’s axis the </w:t>
      </w:r>
      <w:r w:rsidR="000969FA">
        <w:rPr>
          <w:rFonts w:ascii="Times New Roman" w:hAnsi="Times New Roman" w:cs="Times New Roman"/>
          <w:b/>
          <w:sz w:val="32"/>
          <w:szCs w:val="32"/>
        </w:rPr>
        <w:t xml:space="preserve">dates associated with </w:t>
      </w:r>
      <w:r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0969FA">
        <w:rPr>
          <w:rFonts w:ascii="Times New Roman" w:hAnsi="Times New Roman" w:cs="Times New Roman"/>
          <w:b/>
          <w:sz w:val="32"/>
          <w:szCs w:val="32"/>
        </w:rPr>
        <w:t>constellations of the Zodiac change over time.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 The </w:t>
      </w:r>
      <w:r w:rsidR="000969FA">
        <w:rPr>
          <w:rFonts w:ascii="Times New Roman" w:hAnsi="Times New Roman" w:cs="Times New Roman"/>
          <w:b/>
          <w:sz w:val="32"/>
          <w:szCs w:val="32"/>
        </w:rPr>
        <w:t xml:space="preserve">apparent </w:t>
      </w:r>
      <w:r w:rsidR="00691CEE">
        <w:rPr>
          <w:rFonts w:ascii="Times New Roman" w:hAnsi="Times New Roman" w:cs="Times New Roman"/>
          <w:b/>
          <w:sz w:val="32"/>
          <w:szCs w:val="32"/>
        </w:rPr>
        <w:t xml:space="preserve">path of the Sun through the Constellations 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>is called the Ecliptic</w:t>
      </w:r>
      <w:r w:rsidR="000131D0">
        <w:rPr>
          <w:rFonts w:ascii="Times New Roman" w:hAnsi="Times New Roman" w:cs="Times New Roman"/>
          <w:b/>
          <w:sz w:val="32"/>
          <w:szCs w:val="32"/>
        </w:rPr>
        <w:t>, which intersects with the Celestial Equator, t</w:t>
      </w:r>
      <w:r w:rsidR="00320B83">
        <w:rPr>
          <w:rFonts w:ascii="Times New Roman" w:hAnsi="Times New Roman" w:cs="Times New Roman"/>
          <w:b/>
          <w:sz w:val="32"/>
          <w:szCs w:val="32"/>
        </w:rPr>
        <w:t>he extension of the Earth’s equ</w:t>
      </w:r>
      <w:r w:rsidR="000131D0">
        <w:rPr>
          <w:rFonts w:ascii="Times New Roman" w:hAnsi="Times New Roman" w:cs="Times New Roman"/>
          <w:b/>
          <w:sz w:val="32"/>
          <w:szCs w:val="32"/>
        </w:rPr>
        <w:t>ator against the Celestial Sphere, at the Vernal and Autumn Equinoxes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. Historically, an 18 degree wide belt around the Ecliptic was </w:t>
      </w:r>
      <w:r w:rsidR="00D50053">
        <w:rPr>
          <w:rFonts w:ascii="Times New Roman" w:hAnsi="Times New Roman" w:cs="Times New Roman"/>
          <w:b/>
          <w:sz w:val="32"/>
          <w:szCs w:val="32"/>
        </w:rPr>
        <w:t>divided into</w:t>
      </w:r>
      <w:r w:rsidR="00320B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58F7">
        <w:rPr>
          <w:rFonts w:ascii="Times New Roman" w:hAnsi="Times New Roman" w:cs="Times New Roman"/>
          <w:b/>
          <w:sz w:val="32"/>
          <w:szCs w:val="32"/>
        </w:rPr>
        <w:t xml:space="preserve">12 </w:t>
      </w:r>
      <w:r w:rsidR="003856E9">
        <w:rPr>
          <w:rFonts w:ascii="Times New Roman" w:hAnsi="Times New Roman" w:cs="Times New Roman"/>
          <w:b/>
          <w:sz w:val="32"/>
          <w:szCs w:val="32"/>
        </w:rPr>
        <w:t>c</w:t>
      </w:r>
      <w:r w:rsidR="00D50053">
        <w:rPr>
          <w:rFonts w:ascii="Times New Roman" w:hAnsi="Times New Roman" w:cs="Times New Roman"/>
          <w:b/>
          <w:sz w:val="32"/>
          <w:szCs w:val="32"/>
        </w:rPr>
        <w:t>onstellations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>. H</w:t>
      </w:r>
      <w:r w:rsidR="00CF231B">
        <w:rPr>
          <w:rFonts w:ascii="Times New Roman" w:hAnsi="Times New Roman" w:cs="Times New Roman"/>
          <w:b/>
          <w:sz w:val="32"/>
          <w:szCs w:val="32"/>
        </w:rPr>
        <w:t xml:space="preserve">owever, the Earth’s axis </w:t>
      </w:r>
      <w:proofErr w:type="spellStart"/>
      <w:r w:rsidR="00CF231B">
        <w:rPr>
          <w:rFonts w:ascii="Times New Roman" w:hAnsi="Times New Roman" w:cs="Times New Roman"/>
          <w:b/>
          <w:sz w:val="32"/>
          <w:szCs w:val="32"/>
        </w:rPr>
        <w:t>precess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>es</w:t>
      </w:r>
      <w:proofErr w:type="spellEnd"/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 (“wobbles”) </w:t>
      </w:r>
      <w:r w:rsidR="000131D0">
        <w:rPr>
          <w:rFonts w:ascii="Times New Roman" w:hAnsi="Times New Roman" w:cs="Times New Roman"/>
          <w:b/>
          <w:sz w:val="32"/>
          <w:szCs w:val="32"/>
        </w:rPr>
        <w:t xml:space="preserve">in a circle slowly 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due to the gravitational pull of the </w:t>
      </w:r>
      <w:r w:rsidR="000131D0">
        <w:rPr>
          <w:rFonts w:ascii="Times New Roman" w:hAnsi="Times New Roman" w:cs="Times New Roman"/>
          <w:b/>
          <w:sz w:val="32"/>
          <w:szCs w:val="32"/>
        </w:rPr>
        <w:t xml:space="preserve">Moon and the Sun, altering the Celestial Equator. </w:t>
      </w:r>
      <w:r w:rsidR="00723A39">
        <w:rPr>
          <w:rFonts w:ascii="Times New Roman" w:hAnsi="Times New Roman" w:cs="Times New Roman"/>
          <w:b/>
          <w:sz w:val="32"/>
          <w:szCs w:val="32"/>
        </w:rPr>
        <w:t xml:space="preserve">A simple analogy is with that of a spinning top, tilted at an angle, which slowly wobbles in a circle while rotating much faster on its axis. </w:t>
      </w:r>
      <w:r w:rsidR="00A61205">
        <w:rPr>
          <w:rFonts w:ascii="Times New Roman" w:hAnsi="Times New Roman" w:cs="Times New Roman"/>
          <w:b/>
          <w:sz w:val="32"/>
          <w:szCs w:val="32"/>
        </w:rPr>
        <w:t>Similarly, t</w:t>
      </w:r>
      <w:r w:rsidR="000131D0">
        <w:rPr>
          <w:rFonts w:ascii="Times New Roman" w:hAnsi="Times New Roman" w:cs="Times New Roman"/>
          <w:b/>
          <w:sz w:val="32"/>
          <w:szCs w:val="32"/>
        </w:rPr>
        <w:t xml:space="preserve">he 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>Earth</w:t>
      </w:r>
      <w:r w:rsidR="000131D0">
        <w:rPr>
          <w:rFonts w:ascii="Times New Roman" w:hAnsi="Times New Roman" w:cs="Times New Roman"/>
          <w:b/>
          <w:sz w:val="32"/>
          <w:szCs w:val="32"/>
        </w:rPr>
        <w:t>’s axis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 com</w:t>
      </w:r>
      <w:r w:rsidR="000131D0">
        <w:rPr>
          <w:rFonts w:ascii="Times New Roman" w:hAnsi="Times New Roman" w:cs="Times New Roman"/>
          <w:b/>
          <w:sz w:val="32"/>
          <w:szCs w:val="32"/>
        </w:rPr>
        <w:t>pletes the Circle of Precessio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n </w:t>
      </w:r>
      <w:r w:rsidR="00320B83">
        <w:rPr>
          <w:rFonts w:ascii="Times New Roman" w:hAnsi="Times New Roman" w:cs="Times New Roman"/>
          <w:b/>
          <w:sz w:val="32"/>
          <w:szCs w:val="32"/>
        </w:rPr>
        <w:t xml:space="preserve">in 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>26,000 years</w:t>
      </w:r>
      <w:r w:rsidR="00A61205">
        <w:rPr>
          <w:rFonts w:ascii="Times New Roman" w:hAnsi="Times New Roman" w:cs="Times New Roman"/>
          <w:b/>
          <w:sz w:val="32"/>
          <w:szCs w:val="32"/>
        </w:rPr>
        <w:t xml:space="preserve">, while rotating on its axis in </w:t>
      </w:r>
      <w:r w:rsidR="00B405FA">
        <w:rPr>
          <w:rFonts w:ascii="Times New Roman" w:hAnsi="Times New Roman" w:cs="Times New Roman"/>
          <w:b/>
          <w:sz w:val="32"/>
          <w:szCs w:val="32"/>
        </w:rPr>
        <w:t xml:space="preserve">one day or </w:t>
      </w:r>
      <w:r w:rsidR="00A61205">
        <w:rPr>
          <w:rFonts w:ascii="Times New Roman" w:hAnsi="Times New Roman" w:cs="Times New Roman"/>
          <w:b/>
          <w:sz w:val="32"/>
          <w:szCs w:val="32"/>
        </w:rPr>
        <w:t>about 24 hours (23h 56 m, to be precise)</w:t>
      </w:r>
      <w:r w:rsidR="00180214" w:rsidRPr="0018021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50053">
        <w:rPr>
          <w:rFonts w:ascii="Times New Roman" w:hAnsi="Times New Roman" w:cs="Times New Roman"/>
          <w:b/>
          <w:sz w:val="32"/>
          <w:szCs w:val="32"/>
        </w:rPr>
        <w:t>In addition to precession of Equinoxes, a</w:t>
      </w:r>
      <w:r w:rsidR="005358F7">
        <w:rPr>
          <w:rFonts w:ascii="Times New Roman" w:hAnsi="Times New Roman" w:cs="Times New Roman"/>
          <w:b/>
          <w:sz w:val="32"/>
          <w:szCs w:val="32"/>
        </w:rPr>
        <w:t>nother consequence is</w:t>
      </w:r>
      <w:r w:rsidR="00180214">
        <w:rPr>
          <w:rFonts w:ascii="Times New Roman" w:hAnsi="Times New Roman" w:cs="Times New Roman"/>
          <w:b/>
          <w:sz w:val="32"/>
          <w:szCs w:val="32"/>
        </w:rPr>
        <w:t xml:space="preserve"> that the star Polaris w</w:t>
      </w:r>
      <w:r w:rsidR="00FC6ECA">
        <w:rPr>
          <w:rFonts w:ascii="Times New Roman" w:hAnsi="Times New Roman" w:cs="Times New Roman"/>
          <w:b/>
          <w:sz w:val="32"/>
          <w:szCs w:val="32"/>
        </w:rPr>
        <w:t xml:space="preserve">ill no longer be the North-star </w:t>
      </w:r>
      <w:r w:rsidR="00180214">
        <w:rPr>
          <w:rFonts w:ascii="Times New Roman" w:hAnsi="Times New Roman" w:cs="Times New Roman"/>
          <w:b/>
          <w:sz w:val="32"/>
          <w:szCs w:val="32"/>
        </w:rPr>
        <w:t>in a few thousand years; the Earth’</w:t>
      </w:r>
      <w:r w:rsidR="00285AEF">
        <w:rPr>
          <w:rFonts w:ascii="Times New Roman" w:hAnsi="Times New Roman" w:cs="Times New Roman"/>
          <w:b/>
          <w:sz w:val="32"/>
          <w:szCs w:val="32"/>
        </w:rPr>
        <w:t>s axis might point towards an</w:t>
      </w:r>
      <w:r w:rsidR="00180214">
        <w:rPr>
          <w:rFonts w:ascii="Times New Roman" w:hAnsi="Times New Roman" w:cs="Times New Roman"/>
          <w:b/>
          <w:sz w:val="32"/>
          <w:szCs w:val="32"/>
        </w:rPr>
        <w:t xml:space="preserve">other bright star above it. </w:t>
      </w:r>
      <w:r w:rsidR="000A60ED">
        <w:rPr>
          <w:rFonts w:ascii="Times New Roman" w:hAnsi="Times New Roman" w:cs="Times New Roman"/>
          <w:b/>
          <w:sz w:val="32"/>
          <w:szCs w:val="32"/>
        </w:rPr>
        <w:t>The revised dates for the stars in Zodiacal constellations are given in the table below (International Astronomical Union</w:t>
      </w:r>
      <w:r w:rsidR="00242A98">
        <w:rPr>
          <w:rFonts w:ascii="Times New Roman" w:hAnsi="Times New Roman" w:cs="Times New Roman"/>
          <w:b/>
          <w:sz w:val="32"/>
          <w:szCs w:val="32"/>
        </w:rPr>
        <w:t>)</w:t>
      </w:r>
      <w:r w:rsidR="000A60ED">
        <w:rPr>
          <w:rFonts w:ascii="Times New Roman" w:hAnsi="Times New Roman" w:cs="Times New Roman"/>
          <w:b/>
          <w:sz w:val="32"/>
          <w:szCs w:val="32"/>
        </w:rPr>
        <w:t>.</w:t>
      </w:r>
    </w:p>
    <w:p w:rsidR="00723A39" w:rsidRDefault="00723A39">
      <w:pPr>
        <w:rPr>
          <w:rFonts w:ascii="Times New Roman" w:hAnsi="Times New Roman" w:cs="Times New Roman"/>
          <w:b/>
          <w:sz w:val="32"/>
          <w:szCs w:val="32"/>
        </w:rPr>
      </w:pPr>
    </w:p>
    <w:p w:rsidR="00723A39" w:rsidRDefault="00A844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</w:p>
    <w:p w:rsidR="00A844A5" w:rsidRDefault="00A844A5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</w:t>
      </w:r>
    </w:p>
    <w:p w:rsidR="00723A39" w:rsidRPr="00A844A5" w:rsidRDefault="00A844A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</w:t>
      </w:r>
      <w:r w:rsidRPr="00A844A5">
        <w:rPr>
          <w:rFonts w:ascii="Times New Roman" w:hAnsi="Times New Roman" w:cs="Times New Roman"/>
          <w:b/>
          <w:color w:val="FF0000"/>
          <w:sz w:val="48"/>
          <w:szCs w:val="48"/>
        </w:rPr>
        <w:t>Zodiac Constellations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Dates</w:t>
      </w:r>
      <w:r w:rsidRPr="00A844A5">
        <w:rPr>
          <w:rFonts w:ascii="Times New Roman" w:hAnsi="Times New Roman" w:cs="Times New Roman"/>
          <w:b/>
          <w:color w:val="FF0000"/>
          <w:sz w:val="48"/>
          <w:szCs w:val="48"/>
        </w:rPr>
        <w:t>: Ancient vs. Modern</w:t>
      </w: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2F584D" w:rsidTr="002F584D">
        <w:tc>
          <w:tcPr>
            <w:tcW w:w="3672" w:type="dxa"/>
          </w:tcPr>
          <w:p w:rsidR="002F584D" w:rsidRDefault="000944C5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Zodiac Sign</w:t>
            </w:r>
          </w:p>
        </w:tc>
        <w:tc>
          <w:tcPr>
            <w:tcW w:w="3672" w:type="dxa"/>
          </w:tcPr>
          <w:p w:rsidR="002F584D" w:rsidRDefault="002F584D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Ancient</w:t>
            </w:r>
          </w:p>
          <w:p w:rsidR="002F584D" w:rsidRDefault="004C270A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(Circa ~1</w:t>
            </w:r>
            <w:r w:rsidR="002F584D">
              <w:rPr>
                <w:rFonts w:ascii="Times New Roman" w:hAnsi="Times New Roman" w:cs="Times New Roman"/>
                <w:b/>
                <w:sz w:val="44"/>
                <w:szCs w:val="44"/>
              </w:rPr>
              <w:t>000 BC)</w:t>
            </w:r>
          </w:p>
        </w:tc>
        <w:tc>
          <w:tcPr>
            <w:tcW w:w="3672" w:type="dxa"/>
          </w:tcPr>
          <w:p w:rsidR="002F584D" w:rsidRPr="00A614CB" w:rsidRDefault="00812F98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Modern</w:t>
            </w:r>
          </w:p>
          <w:p w:rsidR="00812F98" w:rsidRPr="00A614CB" w:rsidRDefault="00812F98" w:rsidP="00F969B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(Circa </w:t>
            </w:r>
            <w:r w:rsidR="004C270A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~</w:t>
            </w:r>
            <w:r w:rsidR="00F969B1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2011</w:t>
            </w: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)</w:t>
            </w:r>
          </w:p>
        </w:tc>
      </w:tr>
      <w:tr w:rsidR="002F584D" w:rsidTr="002F584D">
        <w:tc>
          <w:tcPr>
            <w:tcW w:w="3672" w:type="dxa"/>
          </w:tcPr>
          <w:p w:rsidR="002F584D" w:rsidRPr="00751E14" w:rsidRDefault="00546598" w:rsidP="00751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0944C5" w:rsidRPr="00751E14">
              <w:rPr>
                <w:rFonts w:ascii="Times New Roman" w:hAnsi="Times New Roman" w:cs="Times New Roman"/>
                <w:b/>
                <w:sz w:val="44"/>
                <w:szCs w:val="44"/>
              </w:rPr>
              <w:t>Aries</w:t>
            </w:r>
          </w:p>
        </w:tc>
        <w:tc>
          <w:tcPr>
            <w:tcW w:w="3672" w:type="dxa"/>
          </w:tcPr>
          <w:p w:rsidR="002F584D" w:rsidRDefault="00E04575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Mar 21-Apr 20</w:t>
            </w:r>
          </w:p>
        </w:tc>
        <w:tc>
          <w:tcPr>
            <w:tcW w:w="3672" w:type="dxa"/>
          </w:tcPr>
          <w:p w:rsidR="002F584D" w:rsidRPr="00A614CB" w:rsidRDefault="004145CD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Apr 19-May 13</w:t>
            </w:r>
          </w:p>
        </w:tc>
      </w:tr>
      <w:tr w:rsidR="002F584D" w:rsidTr="002F584D">
        <w:tc>
          <w:tcPr>
            <w:tcW w:w="3672" w:type="dxa"/>
          </w:tcPr>
          <w:p w:rsidR="002F584D" w:rsidRPr="00751E14" w:rsidRDefault="00751E14" w:rsidP="00751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54659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944C5" w:rsidRPr="00751E14">
              <w:rPr>
                <w:rFonts w:ascii="Times New Roman" w:hAnsi="Times New Roman" w:cs="Times New Roman"/>
                <w:b/>
                <w:sz w:val="44"/>
                <w:szCs w:val="44"/>
              </w:rPr>
              <w:t>Taurus</w:t>
            </w:r>
          </w:p>
        </w:tc>
        <w:tc>
          <w:tcPr>
            <w:tcW w:w="3672" w:type="dxa"/>
          </w:tcPr>
          <w:p w:rsidR="002F584D" w:rsidRDefault="00E04575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Apr 21-</w:t>
            </w:r>
            <w:r w:rsidR="004145CD">
              <w:rPr>
                <w:rFonts w:ascii="Times New Roman" w:hAnsi="Times New Roman" w:cs="Times New Roman"/>
                <w:b/>
                <w:sz w:val="44"/>
                <w:szCs w:val="44"/>
              </w:rPr>
              <w:t>May 21</w:t>
            </w:r>
          </w:p>
        </w:tc>
        <w:tc>
          <w:tcPr>
            <w:tcW w:w="3672" w:type="dxa"/>
          </w:tcPr>
          <w:p w:rsidR="002F584D" w:rsidRPr="00A614CB" w:rsidRDefault="004145CD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May 14-Jun 20</w:t>
            </w:r>
          </w:p>
        </w:tc>
      </w:tr>
      <w:tr w:rsidR="002F584D" w:rsidTr="002F584D">
        <w:tc>
          <w:tcPr>
            <w:tcW w:w="3672" w:type="dxa"/>
          </w:tcPr>
          <w:p w:rsidR="002F584D" w:rsidRPr="00751E14" w:rsidRDefault="00751E14" w:rsidP="00751E1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54659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944C5" w:rsidRPr="00751E14">
              <w:rPr>
                <w:rFonts w:ascii="Times New Roman" w:hAnsi="Times New Roman" w:cs="Times New Roman"/>
                <w:b/>
                <w:sz w:val="44"/>
                <w:szCs w:val="44"/>
              </w:rPr>
              <w:t>Gemini</w:t>
            </w:r>
          </w:p>
        </w:tc>
        <w:tc>
          <w:tcPr>
            <w:tcW w:w="3672" w:type="dxa"/>
          </w:tcPr>
          <w:p w:rsidR="002F584D" w:rsidRDefault="004145CD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May 22-Jun 21</w:t>
            </w:r>
          </w:p>
        </w:tc>
        <w:tc>
          <w:tcPr>
            <w:tcW w:w="3672" w:type="dxa"/>
          </w:tcPr>
          <w:p w:rsidR="002F584D" w:rsidRPr="00A614CB" w:rsidRDefault="004145CD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Jun 21-Jul </w:t>
            </w:r>
            <w:r w:rsidR="00D97AA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20</w:t>
            </w:r>
          </w:p>
        </w:tc>
      </w:tr>
      <w:tr w:rsidR="002F584D" w:rsidTr="002F584D">
        <w:tc>
          <w:tcPr>
            <w:tcW w:w="3672" w:type="dxa"/>
          </w:tcPr>
          <w:p w:rsidR="002F584D" w:rsidRPr="003815B8" w:rsidRDefault="003815B8" w:rsidP="003815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54659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0944C5" w:rsidRPr="003815B8">
              <w:rPr>
                <w:rFonts w:ascii="Times New Roman" w:hAnsi="Times New Roman" w:cs="Times New Roman"/>
                <w:b/>
                <w:sz w:val="44"/>
                <w:szCs w:val="44"/>
              </w:rPr>
              <w:t>Cancer</w:t>
            </w:r>
          </w:p>
        </w:tc>
        <w:tc>
          <w:tcPr>
            <w:tcW w:w="3672" w:type="dxa"/>
          </w:tcPr>
          <w:p w:rsidR="002F584D" w:rsidRDefault="004145CD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Jun 22-Jul 23</w:t>
            </w:r>
          </w:p>
        </w:tc>
        <w:tc>
          <w:tcPr>
            <w:tcW w:w="3672" w:type="dxa"/>
          </w:tcPr>
          <w:p w:rsidR="002F584D" w:rsidRPr="00A614CB" w:rsidRDefault="00D97AA2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Jul 21</w:t>
            </w:r>
            <w:r w:rsidR="004145CD"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– Aug 10</w:t>
            </w:r>
          </w:p>
        </w:tc>
      </w:tr>
      <w:tr w:rsidR="002F584D" w:rsidTr="002F584D">
        <w:tc>
          <w:tcPr>
            <w:tcW w:w="3672" w:type="dxa"/>
          </w:tcPr>
          <w:p w:rsidR="002F584D" w:rsidRPr="003815B8" w:rsidRDefault="00546598" w:rsidP="003815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0944C5" w:rsidRPr="003815B8">
              <w:rPr>
                <w:rFonts w:ascii="Times New Roman" w:hAnsi="Times New Roman" w:cs="Times New Roman"/>
                <w:b/>
                <w:sz w:val="44"/>
                <w:szCs w:val="44"/>
              </w:rPr>
              <w:t>Leo</w:t>
            </w:r>
          </w:p>
        </w:tc>
        <w:tc>
          <w:tcPr>
            <w:tcW w:w="3672" w:type="dxa"/>
          </w:tcPr>
          <w:p w:rsidR="002F584D" w:rsidRDefault="004145CD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Jul 24-Aug 23</w:t>
            </w:r>
          </w:p>
        </w:tc>
        <w:tc>
          <w:tcPr>
            <w:tcW w:w="3672" w:type="dxa"/>
          </w:tcPr>
          <w:p w:rsidR="002F584D" w:rsidRPr="00A614CB" w:rsidRDefault="004145CD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Aug 11-Sep 16</w:t>
            </w:r>
          </w:p>
        </w:tc>
      </w:tr>
      <w:tr w:rsidR="002F584D" w:rsidTr="002F584D">
        <w:tc>
          <w:tcPr>
            <w:tcW w:w="3672" w:type="dxa"/>
          </w:tcPr>
          <w:p w:rsidR="002F584D" w:rsidRPr="003815B8" w:rsidRDefault="003815B8" w:rsidP="003815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0944C5" w:rsidRPr="003815B8">
              <w:rPr>
                <w:rFonts w:ascii="Times New Roman" w:hAnsi="Times New Roman" w:cs="Times New Roman"/>
                <w:b/>
                <w:sz w:val="44"/>
                <w:szCs w:val="44"/>
              </w:rPr>
              <w:t>Virgo</w:t>
            </w:r>
          </w:p>
        </w:tc>
        <w:tc>
          <w:tcPr>
            <w:tcW w:w="3672" w:type="dxa"/>
          </w:tcPr>
          <w:p w:rsidR="002F584D" w:rsidRDefault="0003248F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Aug 24-Sep 23</w:t>
            </w:r>
          </w:p>
        </w:tc>
        <w:tc>
          <w:tcPr>
            <w:tcW w:w="3672" w:type="dxa"/>
          </w:tcPr>
          <w:p w:rsidR="002F584D" w:rsidRPr="00A614CB" w:rsidRDefault="00D97AA2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Sep 17-Oct </w:t>
            </w:r>
            <w:r w:rsidR="0003248F"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3</w:t>
            </w: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0</w:t>
            </w:r>
          </w:p>
        </w:tc>
      </w:tr>
      <w:tr w:rsidR="002F584D" w:rsidTr="002F584D">
        <w:tc>
          <w:tcPr>
            <w:tcW w:w="3672" w:type="dxa"/>
          </w:tcPr>
          <w:p w:rsidR="002F584D" w:rsidRPr="003815B8" w:rsidRDefault="003815B8" w:rsidP="003815B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0944C5" w:rsidRPr="003815B8">
              <w:rPr>
                <w:rFonts w:ascii="Times New Roman" w:hAnsi="Times New Roman" w:cs="Times New Roman"/>
                <w:b/>
                <w:sz w:val="44"/>
                <w:szCs w:val="44"/>
              </w:rPr>
              <w:t>Libra</w:t>
            </w:r>
          </w:p>
        </w:tc>
        <w:tc>
          <w:tcPr>
            <w:tcW w:w="3672" w:type="dxa"/>
          </w:tcPr>
          <w:p w:rsidR="002F584D" w:rsidRDefault="0003248F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Sep 24-Oct 23</w:t>
            </w:r>
          </w:p>
        </w:tc>
        <w:tc>
          <w:tcPr>
            <w:tcW w:w="3672" w:type="dxa"/>
          </w:tcPr>
          <w:p w:rsidR="002F584D" w:rsidRPr="00A614CB" w:rsidRDefault="0003248F" w:rsidP="00D97AA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Oct </w:t>
            </w:r>
            <w:r w:rsidR="00D97AA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3</w:t>
            </w: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1-</w:t>
            </w:r>
            <w:r w:rsidR="00D97AA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21 Nov</w:t>
            </w:r>
          </w:p>
        </w:tc>
      </w:tr>
      <w:tr w:rsidR="002F584D" w:rsidTr="002F584D">
        <w:tc>
          <w:tcPr>
            <w:tcW w:w="3672" w:type="dxa"/>
          </w:tcPr>
          <w:p w:rsidR="002F584D" w:rsidRPr="00546598" w:rsidRDefault="00546598" w:rsidP="0054659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</w:t>
            </w:r>
            <w:r w:rsidR="000944C5" w:rsidRPr="00546598">
              <w:rPr>
                <w:rFonts w:ascii="Times New Roman" w:hAnsi="Times New Roman" w:cs="Times New Roman"/>
                <w:b/>
                <w:sz w:val="44"/>
                <w:szCs w:val="44"/>
              </w:rPr>
              <w:t>Scorpio</w:t>
            </w:r>
          </w:p>
        </w:tc>
        <w:tc>
          <w:tcPr>
            <w:tcW w:w="3672" w:type="dxa"/>
          </w:tcPr>
          <w:p w:rsidR="002F584D" w:rsidRDefault="0003248F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Oct 24-Nov 22</w:t>
            </w:r>
          </w:p>
        </w:tc>
        <w:tc>
          <w:tcPr>
            <w:tcW w:w="3672" w:type="dxa"/>
          </w:tcPr>
          <w:p w:rsidR="002F584D" w:rsidRPr="00A614CB" w:rsidRDefault="00D97AA2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Nov 21</w:t>
            </w:r>
            <w:r w:rsidR="0003248F"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-Nov 29</w:t>
            </w:r>
          </w:p>
        </w:tc>
      </w:tr>
      <w:tr w:rsidR="002F584D" w:rsidTr="002F584D">
        <w:tc>
          <w:tcPr>
            <w:tcW w:w="3672" w:type="dxa"/>
          </w:tcPr>
          <w:p w:rsidR="0003248F" w:rsidRPr="0003248F" w:rsidRDefault="001D6AED" w:rsidP="001D6AED">
            <w:pP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13.    </w:t>
            </w:r>
            <w:proofErr w:type="spellStart"/>
            <w:r w:rsidR="0003248F" w:rsidRPr="0003248F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Ophiuc</w:t>
            </w:r>
            <w:r w:rsidR="004C270A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h</w:t>
            </w:r>
            <w:r w:rsidR="0003248F" w:rsidRPr="0003248F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us</w:t>
            </w:r>
            <w:proofErr w:type="spellEnd"/>
          </w:p>
          <w:p w:rsidR="002F584D" w:rsidRDefault="00546598" w:rsidP="005465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 9.    </w:t>
            </w:r>
            <w:r w:rsidR="000944C5">
              <w:rPr>
                <w:rFonts w:ascii="Times New Roman" w:hAnsi="Times New Roman" w:cs="Times New Roman"/>
                <w:b/>
                <w:sz w:val="44"/>
                <w:szCs w:val="44"/>
              </w:rPr>
              <w:t>Sagittarius</w:t>
            </w:r>
          </w:p>
        </w:tc>
        <w:tc>
          <w:tcPr>
            <w:tcW w:w="3672" w:type="dxa"/>
          </w:tcPr>
          <w:p w:rsidR="0003248F" w:rsidRDefault="0003248F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-</w:t>
            </w:r>
          </w:p>
          <w:p w:rsidR="002F584D" w:rsidRDefault="0003248F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Nov 23-Dec 21</w:t>
            </w:r>
          </w:p>
        </w:tc>
        <w:tc>
          <w:tcPr>
            <w:tcW w:w="3672" w:type="dxa"/>
          </w:tcPr>
          <w:p w:rsidR="002F584D" w:rsidRPr="00A614CB" w:rsidRDefault="0003248F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Nov. 30-Dec 17</w:t>
            </w:r>
          </w:p>
          <w:p w:rsidR="006B687C" w:rsidRPr="00A614CB" w:rsidRDefault="006B687C" w:rsidP="00D97AA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Dec 18-Jan </w:t>
            </w:r>
            <w:r w:rsidR="00D97AA2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20</w:t>
            </w:r>
          </w:p>
        </w:tc>
      </w:tr>
      <w:tr w:rsidR="002F584D" w:rsidTr="002F584D">
        <w:tc>
          <w:tcPr>
            <w:tcW w:w="3672" w:type="dxa"/>
          </w:tcPr>
          <w:p w:rsidR="002F584D" w:rsidRDefault="00546598" w:rsidP="005465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10 .</w:t>
            </w:r>
            <w:proofErr w:type="gramEnd"/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</w:t>
            </w:r>
            <w:r w:rsidR="000944C5">
              <w:rPr>
                <w:rFonts w:ascii="Times New Roman" w:hAnsi="Times New Roman" w:cs="Times New Roman"/>
                <w:b/>
                <w:sz w:val="44"/>
                <w:szCs w:val="44"/>
              </w:rPr>
              <w:t>Capricorn</w:t>
            </w:r>
          </w:p>
        </w:tc>
        <w:tc>
          <w:tcPr>
            <w:tcW w:w="3672" w:type="dxa"/>
          </w:tcPr>
          <w:p w:rsidR="002F584D" w:rsidRDefault="006B687C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Dec 22-Jan 20</w:t>
            </w:r>
          </w:p>
        </w:tc>
        <w:tc>
          <w:tcPr>
            <w:tcW w:w="3672" w:type="dxa"/>
          </w:tcPr>
          <w:p w:rsidR="002F584D" w:rsidRPr="00A614CB" w:rsidRDefault="00D97AA2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Jan 21</w:t>
            </w:r>
            <w:r w:rsidR="006B687C"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-Feb 1</w:t>
            </w: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6</w:t>
            </w:r>
          </w:p>
        </w:tc>
      </w:tr>
      <w:tr w:rsidR="002F584D" w:rsidTr="002F584D">
        <w:tc>
          <w:tcPr>
            <w:tcW w:w="3672" w:type="dxa"/>
          </w:tcPr>
          <w:p w:rsidR="002F584D" w:rsidRDefault="00546598" w:rsidP="005465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11.   </w:t>
            </w:r>
            <w:r w:rsidR="000944C5">
              <w:rPr>
                <w:rFonts w:ascii="Times New Roman" w:hAnsi="Times New Roman" w:cs="Times New Roman"/>
                <w:b/>
                <w:sz w:val="44"/>
                <w:szCs w:val="44"/>
              </w:rPr>
              <w:t>Aquarius</w:t>
            </w:r>
          </w:p>
        </w:tc>
        <w:tc>
          <w:tcPr>
            <w:tcW w:w="3672" w:type="dxa"/>
          </w:tcPr>
          <w:p w:rsidR="002F584D" w:rsidRDefault="006B687C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Jan 21-Feb 19</w:t>
            </w:r>
          </w:p>
        </w:tc>
        <w:tc>
          <w:tcPr>
            <w:tcW w:w="3672" w:type="dxa"/>
          </w:tcPr>
          <w:p w:rsidR="002F584D" w:rsidRPr="00A614CB" w:rsidRDefault="00D97AA2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Feb 17</w:t>
            </w:r>
            <w:r w:rsidR="006B687C"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-Mar 11</w:t>
            </w:r>
          </w:p>
        </w:tc>
      </w:tr>
      <w:tr w:rsidR="002F584D" w:rsidTr="002F584D">
        <w:tc>
          <w:tcPr>
            <w:tcW w:w="3672" w:type="dxa"/>
          </w:tcPr>
          <w:p w:rsidR="002F584D" w:rsidRDefault="00546598" w:rsidP="00546598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 12.   </w:t>
            </w:r>
            <w:r w:rsidR="000944C5">
              <w:rPr>
                <w:rFonts w:ascii="Times New Roman" w:hAnsi="Times New Roman" w:cs="Times New Roman"/>
                <w:b/>
                <w:sz w:val="44"/>
                <w:szCs w:val="44"/>
              </w:rPr>
              <w:t>Pisces</w:t>
            </w:r>
          </w:p>
        </w:tc>
        <w:tc>
          <w:tcPr>
            <w:tcW w:w="3672" w:type="dxa"/>
          </w:tcPr>
          <w:p w:rsidR="002F584D" w:rsidRDefault="006B687C" w:rsidP="000231E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Feb 20-Mar 20</w:t>
            </w:r>
          </w:p>
        </w:tc>
        <w:tc>
          <w:tcPr>
            <w:tcW w:w="3672" w:type="dxa"/>
          </w:tcPr>
          <w:p w:rsidR="002F584D" w:rsidRPr="00A614CB" w:rsidRDefault="006B687C" w:rsidP="000231E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A614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>Mar 12-Apr 18</w:t>
            </w:r>
          </w:p>
        </w:tc>
      </w:tr>
    </w:tbl>
    <w:p w:rsidR="000231EE" w:rsidRPr="00A62E0A" w:rsidRDefault="000231EE" w:rsidP="001926EC">
      <w:pPr>
        <w:rPr>
          <w:rFonts w:ascii="Times New Roman" w:hAnsi="Times New Roman" w:cs="Times New Roman"/>
          <w:b/>
          <w:sz w:val="44"/>
          <w:szCs w:val="44"/>
        </w:rPr>
      </w:pPr>
    </w:p>
    <w:sectPr w:rsidR="000231EE" w:rsidRPr="00A62E0A" w:rsidSect="00A62E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840AF"/>
    <w:multiLevelType w:val="hybridMultilevel"/>
    <w:tmpl w:val="C7B85678"/>
    <w:lvl w:ilvl="0" w:tplc="C9AA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2E0A"/>
    <w:rsid w:val="000131D0"/>
    <w:rsid w:val="000231EE"/>
    <w:rsid w:val="0003248F"/>
    <w:rsid w:val="000944C5"/>
    <w:rsid w:val="000969FA"/>
    <w:rsid w:val="000A60ED"/>
    <w:rsid w:val="000E6977"/>
    <w:rsid w:val="00180214"/>
    <w:rsid w:val="001926EC"/>
    <w:rsid w:val="001D4100"/>
    <w:rsid w:val="001D6AED"/>
    <w:rsid w:val="00227883"/>
    <w:rsid w:val="00242A98"/>
    <w:rsid w:val="00261975"/>
    <w:rsid w:val="002818BB"/>
    <w:rsid w:val="00285AEF"/>
    <w:rsid w:val="002A7972"/>
    <w:rsid w:val="002C0EC1"/>
    <w:rsid w:val="002F584D"/>
    <w:rsid w:val="00320B83"/>
    <w:rsid w:val="003815B8"/>
    <w:rsid w:val="003856E9"/>
    <w:rsid w:val="004145CD"/>
    <w:rsid w:val="00440ABA"/>
    <w:rsid w:val="00472AD6"/>
    <w:rsid w:val="004907B8"/>
    <w:rsid w:val="004C270A"/>
    <w:rsid w:val="004C2D4E"/>
    <w:rsid w:val="004C7429"/>
    <w:rsid w:val="00535289"/>
    <w:rsid w:val="005358F7"/>
    <w:rsid w:val="00546598"/>
    <w:rsid w:val="005961E8"/>
    <w:rsid w:val="00596246"/>
    <w:rsid w:val="005A7F97"/>
    <w:rsid w:val="005D7BB0"/>
    <w:rsid w:val="005F718D"/>
    <w:rsid w:val="0067123C"/>
    <w:rsid w:val="00687153"/>
    <w:rsid w:val="00691CEE"/>
    <w:rsid w:val="006B687C"/>
    <w:rsid w:val="006E3789"/>
    <w:rsid w:val="00723A39"/>
    <w:rsid w:val="00740FE4"/>
    <w:rsid w:val="00751E14"/>
    <w:rsid w:val="00812F98"/>
    <w:rsid w:val="00881E80"/>
    <w:rsid w:val="008F77D8"/>
    <w:rsid w:val="00914938"/>
    <w:rsid w:val="009A39C3"/>
    <w:rsid w:val="009B0AEC"/>
    <w:rsid w:val="00A61205"/>
    <w:rsid w:val="00A614CB"/>
    <w:rsid w:val="00A62E0A"/>
    <w:rsid w:val="00A844A5"/>
    <w:rsid w:val="00B337C6"/>
    <w:rsid w:val="00B405FA"/>
    <w:rsid w:val="00B53A1A"/>
    <w:rsid w:val="00B90126"/>
    <w:rsid w:val="00C20887"/>
    <w:rsid w:val="00C2375C"/>
    <w:rsid w:val="00CF231B"/>
    <w:rsid w:val="00D47616"/>
    <w:rsid w:val="00D50053"/>
    <w:rsid w:val="00D97AA2"/>
    <w:rsid w:val="00E04575"/>
    <w:rsid w:val="00ED7C04"/>
    <w:rsid w:val="00F10DE6"/>
    <w:rsid w:val="00F9118B"/>
    <w:rsid w:val="00F969B1"/>
    <w:rsid w:val="00FC6EC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AnilPradhan</dc:creator>
  <cp:lastModifiedBy>AnilPradhan</cp:lastModifiedBy>
  <cp:revision>65</cp:revision>
  <dcterms:created xsi:type="dcterms:W3CDTF">2011-01-19T22:47:00Z</dcterms:created>
  <dcterms:modified xsi:type="dcterms:W3CDTF">2011-06-10T16:09:00Z</dcterms:modified>
</cp:coreProperties>
</file>